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871" w:rsidRDefault="00FF4871" w:rsidP="00FF487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Алгоритм построения системы подготовки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к олимпиадам и конкурсам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461"/>
        <w:gridCol w:w="2461"/>
        <w:gridCol w:w="2472"/>
        <w:gridCol w:w="2460"/>
      </w:tblGrid>
      <w:tr w:rsidR="00FF4871" w:rsidTr="00FF4871"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871" w:rsidRDefault="00FF487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Основные шаги алгоритма 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871" w:rsidRDefault="00FF487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Цель 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871" w:rsidRDefault="00FF487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Содержание и организационные формы 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871" w:rsidRDefault="00FF487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Планируемый результат</w:t>
            </w:r>
          </w:p>
        </w:tc>
      </w:tr>
      <w:tr w:rsidR="00FF4871" w:rsidTr="00FF4871"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871" w:rsidRDefault="00FF487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Формулировка целевых установок 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871" w:rsidRDefault="00FF487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Обеспечить постановку целей как достижимых, диагностируемых результатов всех субъектов деятельности 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871" w:rsidRDefault="00FF487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Обсуждение. Педагогический совет; методическое объединение 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871" w:rsidRDefault="00FF487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Все субъекты деятельности понимают поставленные цели по обеспечению качества участия конкретных обучающихся в конкретных олимпиадах и конкурсах </w:t>
            </w:r>
          </w:p>
        </w:tc>
      </w:tr>
      <w:tr w:rsidR="00FF4871" w:rsidTr="00FF4871"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871" w:rsidRDefault="00FF487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Разработка критериев достижения цели 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871" w:rsidRDefault="00FF487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Определить критерии эффективности системы подготовки 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871" w:rsidRDefault="00FF487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Обсуждение 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871" w:rsidRDefault="00FF4871">
            <w:pPr>
              <w:rPr>
                <w:lang w:eastAsia="en-US"/>
              </w:rPr>
            </w:pPr>
            <w:r>
              <w:rPr>
                <w:lang w:eastAsia="en-US"/>
              </w:rPr>
              <w:t>Перечень критериев эффективности системы</w:t>
            </w:r>
          </w:p>
        </w:tc>
      </w:tr>
      <w:tr w:rsidR="00FF4871" w:rsidTr="00FF4871"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871" w:rsidRDefault="00FF487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Мотивация субъектов деятельности 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871" w:rsidRDefault="00FF487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Определить способы мотивации всех субъектов деятельности 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871" w:rsidRDefault="00FF487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Обсуждение 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871" w:rsidRDefault="00FF4871">
            <w:pPr>
              <w:rPr>
                <w:lang w:eastAsia="en-US"/>
              </w:rPr>
            </w:pPr>
            <w:r>
              <w:rPr>
                <w:lang w:eastAsia="en-US"/>
              </w:rPr>
              <w:t>Способы мотивации всех субъектов деятельности</w:t>
            </w:r>
          </w:p>
        </w:tc>
      </w:tr>
      <w:tr w:rsidR="00FF4871" w:rsidTr="00FF4871"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871" w:rsidRDefault="00FF487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Планирование деятельности 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871" w:rsidRDefault="00FF487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Составить план реализации цели 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871" w:rsidRDefault="00FF4871">
            <w:pPr>
              <w:rPr>
                <w:lang w:eastAsia="en-US"/>
              </w:rPr>
            </w:pPr>
            <w:r>
              <w:rPr>
                <w:lang w:eastAsia="en-US"/>
              </w:rPr>
              <w:t>Определение задач деятельности, сроков, отбор содержания, организационных форм, методов, приемов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871" w:rsidRDefault="00FF487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План подготовки </w:t>
            </w:r>
            <w:proofErr w:type="gramStart"/>
            <w:r>
              <w:rPr>
                <w:lang w:eastAsia="en-US"/>
              </w:rPr>
              <w:t>обучающихся</w:t>
            </w:r>
            <w:proofErr w:type="gramEnd"/>
            <w:r>
              <w:rPr>
                <w:lang w:eastAsia="en-US"/>
              </w:rPr>
              <w:t xml:space="preserve"> к олимпиадам и конкурсам</w:t>
            </w:r>
          </w:p>
        </w:tc>
      </w:tr>
      <w:tr w:rsidR="00FF4871" w:rsidTr="00FF4871"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871" w:rsidRDefault="00FF4871">
            <w:pPr>
              <w:rPr>
                <w:lang w:eastAsia="en-US"/>
              </w:rPr>
            </w:pPr>
            <w:r>
              <w:rPr>
                <w:lang w:eastAsia="en-US"/>
              </w:rPr>
              <w:t>Анализ ресурсов для каждого этапа осуществления деятельности перечень недостающих ресурсов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871" w:rsidRDefault="00FF487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Выявить имеющиеся и недостающие ресурсы обеспечения деятельности 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871" w:rsidRDefault="00FF4871">
            <w:pPr>
              <w:rPr>
                <w:lang w:eastAsia="en-US"/>
              </w:rPr>
            </w:pPr>
            <w:r>
              <w:rPr>
                <w:lang w:eastAsia="en-US"/>
              </w:rPr>
              <w:t>Выявление нормативно-правовых, научно-методических, кадровых, организационн</w:t>
            </w:r>
            <w:proofErr w:type="gramStart"/>
            <w:r>
              <w:rPr>
                <w:lang w:eastAsia="en-US"/>
              </w:rPr>
              <w:t>о-</w:t>
            </w:r>
            <w:proofErr w:type="gramEnd"/>
            <w:r>
              <w:rPr>
                <w:lang w:eastAsia="en-US"/>
              </w:rPr>
              <w:t xml:space="preserve"> педагогических, информационных, материально-технических, учебно-дидактических, временных ресурсов 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871" w:rsidRDefault="00FF4871">
            <w:pPr>
              <w:rPr>
                <w:lang w:eastAsia="en-US"/>
              </w:rPr>
            </w:pPr>
            <w:r>
              <w:rPr>
                <w:lang w:eastAsia="en-US"/>
              </w:rPr>
              <w:t>Перечни ресурсов для каждого вида деятельности; перечень недостающих ресурсов</w:t>
            </w:r>
          </w:p>
        </w:tc>
      </w:tr>
      <w:tr w:rsidR="00FF4871" w:rsidTr="00FF4871"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871" w:rsidRDefault="00FF487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Обеспечение управляемой деятельности субъектов 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871" w:rsidRDefault="00FF487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Обеспечить взаимодействие субъектов по достижению цели 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871" w:rsidRDefault="00FF487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Составление схемы взаимодействия, распределения полномочий и ответственности 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871" w:rsidRDefault="00FF487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Обеспечение управления деятельностью </w:t>
            </w:r>
          </w:p>
        </w:tc>
      </w:tr>
      <w:tr w:rsidR="00FF4871" w:rsidTr="00FF4871"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871" w:rsidRDefault="00FF487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Диагностика результатов </w:t>
            </w:r>
            <w:proofErr w:type="gramStart"/>
            <w:r>
              <w:rPr>
                <w:lang w:eastAsia="en-US"/>
              </w:rPr>
              <w:t>организационные</w:t>
            </w:r>
            <w:proofErr w:type="gramEnd"/>
            <w:r>
              <w:rPr>
                <w:lang w:eastAsia="en-US"/>
              </w:rPr>
              <w:t xml:space="preserve"> диагностических процедур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871" w:rsidRDefault="00FF487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Выявить факторы, определившие полученные (как положительные, так и отрицательные) результаты 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871" w:rsidRDefault="00FF487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Анализ процесса и результата деятельности на производственном совещании 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871" w:rsidRDefault="00FF4871">
            <w:pPr>
              <w:rPr>
                <w:lang w:eastAsia="en-US"/>
              </w:rPr>
            </w:pPr>
            <w:r>
              <w:rPr>
                <w:lang w:eastAsia="en-US"/>
              </w:rPr>
              <w:t>Содержание, организационные формы, сроки, участники диагностических процедур</w:t>
            </w:r>
          </w:p>
        </w:tc>
      </w:tr>
    </w:tbl>
    <w:p w:rsidR="00DC6B0C" w:rsidRDefault="00DC6B0C">
      <w:bookmarkStart w:id="0" w:name="_GoBack"/>
      <w:bookmarkEnd w:id="0"/>
    </w:p>
    <w:sectPr w:rsidR="00DC6B0C" w:rsidSect="00FF4871">
      <w:pgSz w:w="11906" w:h="16838"/>
      <w:pgMar w:top="1077" w:right="567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871"/>
    <w:rsid w:val="00DC6B0C"/>
    <w:rsid w:val="00FF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48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48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5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kodm-arm3</dc:creator>
  <cp:lastModifiedBy>kodm-arm3</cp:lastModifiedBy>
  <cp:revision>1</cp:revision>
  <dcterms:created xsi:type="dcterms:W3CDTF">2020-07-22T02:32:00Z</dcterms:created>
  <dcterms:modified xsi:type="dcterms:W3CDTF">2020-07-22T02:33:00Z</dcterms:modified>
</cp:coreProperties>
</file>